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77" w:type="dxa"/>
        <w:tblInd w:w="18" w:type="dxa"/>
        <w:tblLook w:val="04A0" w:firstRow="1" w:lastRow="0" w:firstColumn="1" w:lastColumn="0" w:noHBand="0" w:noVBand="1"/>
      </w:tblPr>
      <w:tblGrid>
        <w:gridCol w:w="692"/>
        <w:gridCol w:w="4223"/>
        <w:gridCol w:w="3015"/>
        <w:gridCol w:w="1547"/>
      </w:tblGrid>
      <w:tr w:rsidR="00154B02" w:rsidRPr="001E3EF4" w:rsidTr="0017274A">
        <w:tc>
          <w:tcPr>
            <w:tcW w:w="625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E3EF4">
              <w:rPr>
                <w:rFonts w:ascii="Tahoma" w:hAnsi="Tahoma" w:cs="Tahoma"/>
                <w:b/>
                <w:sz w:val="24"/>
                <w:szCs w:val="24"/>
              </w:rPr>
              <w:t>S/N</w:t>
            </w:r>
          </w:p>
        </w:tc>
        <w:tc>
          <w:tcPr>
            <w:tcW w:w="4325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E3EF4">
              <w:rPr>
                <w:rFonts w:ascii="Tahoma" w:hAnsi="Tahoma" w:cs="Tahoma"/>
                <w:b/>
                <w:sz w:val="24"/>
                <w:szCs w:val="24"/>
              </w:rPr>
              <w:t>PROGRAMME TITLE</w:t>
            </w:r>
          </w:p>
        </w:tc>
        <w:tc>
          <w:tcPr>
            <w:tcW w:w="3097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E3EF4">
              <w:rPr>
                <w:rFonts w:ascii="Tahoma" w:hAnsi="Tahoma" w:cs="Tahoma"/>
                <w:b/>
                <w:sz w:val="24"/>
                <w:szCs w:val="24"/>
              </w:rPr>
              <w:t>TARGET AUDIENCE</w:t>
            </w:r>
          </w:p>
        </w:tc>
        <w:tc>
          <w:tcPr>
            <w:tcW w:w="1426" w:type="dxa"/>
            <w:shd w:val="clear" w:color="auto" w:fill="auto"/>
          </w:tcPr>
          <w:p w:rsidR="00154B02" w:rsidRPr="001E3EF4" w:rsidRDefault="00154B02" w:rsidP="0017274A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E3EF4">
              <w:rPr>
                <w:rFonts w:ascii="Tahoma" w:hAnsi="Tahoma" w:cs="Tahoma"/>
                <w:b/>
                <w:sz w:val="24"/>
                <w:szCs w:val="24"/>
              </w:rPr>
              <w:t>DURATION</w:t>
            </w:r>
          </w:p>
        </w:tc>
      </w:tr>
      <w:tr w:rsidR="00154B02" w:rsidRPr="001E3EF4" w:rsidTr="0017274A">
        <w:trPr>
          <w:trHeight w:val="1817"/>
        </w:trPr>
        <w:tc>
          <w:tcPr>
            <w:tcW w:w="625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4325" w:type="dxa"/>
          </w:tcPr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 xml:space="preserve">BASIC COURSE IN COMPUTER OPERATION AND APPLICATION </w:t>
            </w:r>
          </w:p>
        </w:tc>
        <w:tc>
          <w:tcPr>
            <w:tcW w:w="3097" w:type="dxa"/>
          </w:tcPr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Civil Servants, Public Servants, Secondary School Students, Young School Leavers, and General Public</w:t>
            </w:r>
          </w:p>
        </w:tc>
        <w:tc>
          <w:tcPr>
            <w:tcW w:w="1430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 xml:space="preserve">6 Weeks </w:t>
            </w:r>
          </w:p>
        </w:tc>
      </w:tr>
      <w:tr w:rsidR="00154B02" w:rsidRPr="001E3EF4" w:rsidTr="0017274A">
        <w:trPr>
          <w:trHeight w:val="1817"/>
        </w:trPr>
        <w:tc>
          <w:tcPr>
            <w:tcW w:w="625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4325" w:type="dxa"/>
          </w:tcPr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ADVANCED COURSE IN COMPUTER USING GRAPHIC PACKAGES</w:t>
            </w:r>
          </w:p>
        </w:tc>
        <w:tc>
          <w:tcPr>
            <w:tcW w:w="3097" w:type="dxa"/>
          </w:tcPr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Civil Servants, Public Servants, Secondary School Students, Young School Leavers, and General Public</w:t>
            </w:r>
          </w:p>
        </w:tc>
        <w:tc>
          <w:tcPr>
            <w:tcW w:w="1430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 xml:space="preserve">6 Weeks </w:t>
            </w:r>
          </w:p>
        </w:tc>
      </w:tr>
      <w:tr w:rsidR="00154B02" w:rsidRPr="001E3EF4" w:rsidTr="0017274A">
        <w:trPr>
          <w:trHeight w:val="74"/>
        </w:trPr>
        <w:tc>
          <w:tcPr>
            <w:tcW w:w="625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4325" w:type="dxa"/>
          </w:tcPr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DATABASE MANAGEMENT COURSE (MS ACCESS)</w:t>
            </w:r>
            <w:bookmarkStart w:id="0" w:name="_GoBack"/>
            <w:bookmarkEnd w:id="0"/>
          </w:p>
        </w:tc>
        <w:tc>
          <w:tcPr>
            <w:tcW w:w="3097" w:type="dxa"/>
          </w:tcPr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Planning, Research and Statistics Officers, Education Officers, Administrative Officers, Records Officers and Personnel Officers</w:t>
            </w:r>
          </w:p>
        </w:tc>
        <w:tc>
          <w:tcPr>
            <w:tcW w:w="1430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2 Weeks</w:t>
            </w:r>
          </w:p>
        </w:tc>
      </w:tr>
      <w:tr w:rsidR="00154B02" w:rsidRPr="001E3EF4" w:rsidTr="0017274A">
        <w:trPr>
          <w:trHeight w:val="1511"/>
        </w:trPr>
        <w:tc>
          <w:tcPr>
            <w:tcW w:w="625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4325" w:type="dxa"/>
          </w:tcPr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ESSENTIAL ADMINISTRATIVE SUPPORT AND ADVANCED COMPUTER/INTERNET APPLICATION SKILLS</w:t>
            </w:r>
          </w:p>
        </w:tc>
        <w:tc>
          <w:tcPr>
            <w:tcW w:w="3097" w:type="dxa"/>
          </w:tcPr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Administrative Officers</w:t>
            </w:r>
          </w:p>
        </w:tc>
        <w:tc>
          <w:tcPr>
            <w:tcW w:w="1430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3 Days</w:t>
            </w:r>
          </w:p>
        </w:tc>
      </w:tr>
      <w:tr w:rsidR="00154B02" w:rsidRPr="001E3EF4" w:rsidTr="0017274A">
        <w:trPr>
          <w:trHeight w:val="1430"/>
        </w:trPr>
        <w:tc>
          <w:tcPr>
            <w:tcW w:w="625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4325" w:type="dxa"/>
          </w:tcPr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 xml:space="preserve">COMPUTER APPLICATION FOR ADMINISTRATIVE ASSISTANTS, CLERICAL OFFICERS AND JUNIOR SECRETARIES </w:t>
            </w:r>
          </w:p>
        </w:tc>
        <w:tc>
          <w:tcPr>
            <w:tcW w:w="3097" w:type="dxa"/>
          </w:tcPr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Administrative Assistants, Clerical Officers and Junior Secretaries</w:t>
            </w:r>
          </w:p>
        </w:tc>
        <w:tc>
          <w:tcPr>
            <w:tcW w:w="1430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3 Days</w:t>
            </w:r>
          </w:p>
        </w:tc>
      </w:tr>
      <w:tr w:rsidR="00154B02" w:rsidRPr="001E3EF4" w:rsidTr="0017274A">
        <w:trPr>
          <w:trHeight w:val="1214"/>
        </w:trPr>
        <w:tc>
          <w:tcPr>
            <w:tcW w:w="625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4325" w:type="dxa"/>
          </w:tcPr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ROLE OF ICT IN BUILDING AND MANAGING EFFECTIVE TEAM</w:t>
            </w:r>
          </w:p>
        </w:tc>
        <w:tc>
          <w:tcPr>
            <w:tcW w:w="3097" w:type="dxa"/>
          </w:tcPr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 xml:space="preserve">Directors, Heads of Departments, Managers, Coordinators, </w:t>
            </w:r>
            <w:proofErr w:type="spellStart"/>
            <w:r w:rsidRPr="001E3EF4">
              <w:rPr>
                <w:rFonts w:ascii="Tahoma" w:hAnsi="Tahoma" w:cs="Tahoma"/>
                <w:sz w:val="24"/>
                <w:szCs w:val="24"/>
              </w:rPr>
              <w:t>e.t.c</w:t>
            </w:r>
            <w:proofErr w:type="spellEnd"/>
            <w:r w:rsidRPr="001E3EF4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430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3 Days</w:t>
            </w:r>
          </w:p>
        </w:tc>
      </w:tr>
      <w:tr w:rsidR="00154B02" w:rsidRPr="001E3EF4" w:rsidTr="0017274A">
        <w:trPr>
          <w:trHeight w:val="1205"/>
        </w:trPr>
        <w:tc>
          <w:tcPr>
            <w:tcW w:w="625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4325" w:type="dxa"/>
          </w:tcPr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ROLE OF ICT IN EFFECTIVE DECISION-MAKING</w:t>
            </w:r>
          </w:p>
        </w:tc>
        <w:tc>
          <w:tcPr>
            <w:tcW w:w="3097" w:type="dxa"/>
          </w:tcPr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Public Sector Leaders, Policy Makers, Directors, Heads of Departments, Managers.</w:t>
            </w:r>
          </w:p>
        </w:tc>
        <w:tc>
          <w:tcPr>
            <w:tcW w:w="1430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3 Days</w:t>
            </w:r>
          </w:p>
        </w:tc>
      </w:tr>
      <w:tr w:rsidR="00154B02" w:rsidRPr="001E3EF4" w:rsidTr="0017274A">
        <w:trPr>
          <w:trHeight w:val="935"/>
        </w:trPr>
        <w:tc>
          <w:tcPr>
            <w:tcW w:w="625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4325" w:type="dxa"/>
          </w:tcPr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EFFECTIVE COMMUNICATION AND PRESENTATION SKILLS</w:t>
            </w:r>
          </w:p>
        </w:tc>
        <w:tc>
          <w:tcPr>
            <w:tcW w:w="3097" w:type="dxa"/>
          </w:tcPr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 xml:space="preserve">Directors, Heads of Departments, Managers, </w:t>
            </w:r>
            <w:proofErr w:type="spellStart"/>
            <w:r w:rsidRPr="001E3EF4">
              <w:rPr>
                <w:rFonts w:ascii="Tahoma" w:hAnsi="Tahoma" w:cs="Tahoma"/>
                <w:sz w:val="24"/>
                <w:szCs w:val="24"/>
              </w:rPr>
              <w:t>e.t.c</w:t>
            </w:r>
            <w:proofErr w:type="spellEnd"/>
            <w:r w:rsidRPr="001E3EF4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430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3 Days</w:t>
            </w:r>
          </w:p>
        </w:tc>
      </w:tr>
      <w:tr w:rsidR="00154B02" w:rsidRPr="001E3EF4" w:rsidTr="0017274A">
        <w:trPr>
          <w:trHeight w:val="1286"/>
        </w:trPr>
        <w:tc>
          <w:tcPr>
            <w:tcW w:w="625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25" w:type="dxa"/>
          </w:tcPr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 xml:space="preserve">DATA MANAGEMENT USING EXCEL </w:t>
            </w:r>
          </w:p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97" w:type="dxa"/>
          </w:tcPr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 xml:space="preserve">Accountants, Accounts Officers and Executive Cadre Counterparts on GL. 10 - 12  </w:t>
            </w:r>
          </w:p>
        </w:tc>
        <w:tc>
          <w:tcPr>
            <w:tcW w:w="1430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4 Days</w:t>
            </w:r>
          </w:p>
        </w:tc>
      </w:tr>
      <w:tr w:rsidR="00154B02" w:rsidRPr="001E3EF4" w:rsidTr="0017274A">
        <w:trPr>
          <w:trHeight w:val="1592"/>
        </w:trPr>
        <w:tc>
          <w:tcPr>
            <w:tcW w:w="625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4325" w:type="dxa"/>
          </w:tcPr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COMPUTER APPLICATION IN RECORDS MANAGEMENT</w:t>
            </w:r>
          </w:p>
        </w:tc>
        <w:tc>
          <w:tcPr>
            <w:tcW w:w="3097" w:type="dxa"/>
          </w:tcPr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Information Officers, librarians, and Senior Officers Managing Information, Archives and Database.</w:t>
            </w:r>
          </w:p>
        </w:tc>
        <w:tc>
          <w:tcPr>
            <w:tcW w:w="1430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3 Days</w:t>
            </w:r>
          </w:p>
        </w:tc>
      </w:tr>
      <w:tr w:rsidR="00154B02" w:rsidRPr="001E3EF4" w:rsidTr="0017274A">
        <w:trPr>
          <w:trHeight w:val="1052"/>
        </w:trPr>
        <w:tc>
          <w:tcPr>
            <w:tcW w:w="625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11.</w:t>
            </w:r>
          </w:p>
        </w:tc>
        <w:tc>
          <w:tcPr>
            <w:tcW w:w="4325" w:type="dxa"/>
          </w:tcPr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COMPUTER PROFICIENCY FOR MANAGEMENT CADRE</w:t>
            </w:r>
          </w:p>
        </w:tc>
        <w:tc>
          <w:tcPr>
            <w:tcW w:w="3097" w:type="dxa"/>
          </w:tcPr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Permanent Secretaries, Directors and Deputy Directors</w:t>
            </w:r>
          </w:p>
        </w:tc>
        <w:tc>
          <w:tcPr>
            <w:tcW w:w="1430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3 Days</w:t>
            </w:r>
          </w:p>
        </w:tc>
      </w:tr>
      <w:tr w:rsidR="00154B02" w:rsidRPr="001E3EF4" w:rsidTr="0017274A">
        <w:trPr>
          <w:trHeight w:val="1070"/>
        </w:trPr>
        <w:tc>
          <w:tcPr>
            <w:tcW w:w="625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12.</w:t>
            </w:r>
          </w:p>
        </w:tc>
        <w:tc>
          <w:tcPr>
            <w:tcW w:w="4325" w:type="dxa"/>
          </w:tcPr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COMPUTER APPLICATION TO REGISTRY FUNCTIONS</w:t>
            </w:r>
          </w:p>
        </w:tc>
        <w:tc>
          <w:tcPr>
            <w:tcW w:w="3097" w:type="dxa"/>
          </w:tcPr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Executive Officers in charge of Registries, Records Centre Administrators and Managers</w:t>
            </w:r>
          </w:p>
        </w:tc>
        <w:tc>
          <w:tcPr>
            <w:tcW w:w="1430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3 Days</w:t>
            </w:r>
          </w:p>
        </w:tc>
      </w:tr>
      <w:tr w:rsidR="00154B02" w:rsidRPr="001E3EF4" w:rsidTr="0017274A">
        <w:trPr>
          <w:trHeight w:val="1286"/>
        </w:trPr>
        <w:tc>
          <w:tcPr>
            <w:tcW w:w="625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13.</w:t>
            </w:r>
          </w:p>
        </w:tc>
        <w:tc>
          <w:tcPr>
            <w:tcW w:w="4325" w:type="dxa"/>
          </w:tcPr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MS WORD FOR MAIL MERGE, CREATING FOOTNOTES, ENDNOTES, TABLE OF CONTENTS, CITATIONS, BIBLIOGRAPHY AND SECURING DOCUMENTS.</w:t>
            </w:r>
          </w:p>
        </w:tc>
        <w:tc>
          <w:tcPr>
            <w:tcW w:w="3097" w:type="dxa"/>
          </w:tcPr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Secretaries and Secretarial Assistants</w:t>
            </w:r>
          </w:p>
        </w:tc>
        <w:tc>
          <w:tcPr>
            <w:tcW w:w="1430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4 Days</w:t>
            </w:r>
          </w:p>
        </w:tc>
      </w:tr>
      <w:tr w:rsidR="00154B02" w:rsidRPr="001E3EF4" w:rsidTr="0017274A">
        <w:trPr>
          <w:trHeight w:val="899"/>
        </w:trPr>
        <w:tc>
          <w:tcPr>
            <w:tcW w:w="625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14.</w:t>
            </w:r>
          </w:p>
        </w:tc>
        <w:tc>
          <w:tcPr>
            <w:tcW w:w="4325" w:type="dxa"/>
          </w:tcPr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FILE MANAGEMENT TECHNIQUES AND SECURITY OF DOCUMENTS</w:t>
            </w:r>
          </w:p>
        </w:tc>
        <w:tc>
          <w:tcPr>
            <w:tcW w:w="3097" w:type="dxa"/>
          </w:tcPr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Secretaries and Secretarial Assistants</w:t>
            </w:r>
          </w:p>
        </w:tc>
        <w:tc>
          <w:tcPr>
            <w:tcW w:w="1430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2 Days</w:t>
            </w:r>
          </w:p>
        </w:tc>
      </w:tr>
      <w:tr w:rsidR="00154B02" w:rsidRPr="001E3EF4" w:rsidTr="0017274A">
        <w:tc>
          <w:tcPr>
            <w:tcW w:w="625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15.</w:t>
            </w:r>
          </w:p>
        </w:tc>
        <w:tc>
          <w:tcPr>
            <w:tcW w:w="4325" w:type="dxa"/>
          </w:tcPr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TRANSFORMATIONAL LEADERSHIP</w:t>
            </w:r>
          </w:p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97" w:type="dxa"/>
          </w:tcPr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 xml:space="preserve">Senior Managers, Head of Departments, Permanent Secretaries </w:t>
            </w:r>
          </w:p>
        </w:tc>
        <w:tc>
          <w:tcPr>
            <w:tcW w:w="1430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5 days</w:t>
            </w:r>
          </w:p>
        </w:tc>
      </w:tr>
      <w:tr w:rsidR="00154B02" w:rsidRPr="001E3EF4" w:rsidTr="0017274A">
        <w:tc>
          <w:tcPr>
            <w:tcW w:w="625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16.</w:t>
            </w:r>
          </w:p>
        </w:tc>
        <w:tc>
          <w:tcPr>
            <w:tcW w:w="4325" w:type="dxa"/>
          </w:tcPr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LEADERSHIP  &amp; TEAM SKILLS</w:t>
            </w:r>
          </w:p>
          <w:p w:rsidR="00154B02" w:rsidRPr="001E3EF4" w:rsidRDefault="00154B02" w:rsidP="0017274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97" w:type="dxa"/>
          </w:tcPr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 xml:space="preserve">Directors, middle-level Managers, Administrative Officers </w:t>
            </w:r>
          </w:p>
        </w:tc>
        <w:tc>
          <w:tcPr>
            <w:tcW w:w="1430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5 days</w:t>
            </w:r>
          </w:p>
        </w:tc>
      </w:tr>
      <w:tr w:rsidR="00154B02" w:rsidRPr="001E3EF4" w:rsidTr="0017274A">
        <w:tc>
          <w:tcPr>
            <w:tcW w:w="625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17.</w:t>
            </w:r>
          </w:p>
        </w:tc>
        <w:tc>
          <w:tcPr>
            <w:tcW w:w="4325" w:type="dxa"/>
          </w:tcPr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EFFECTIVE COMMUNICATION</w:t>
            </w:r>
          </w:p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97" w:type="dxa"/>
          </w:tcPr>
          <w:p w:rsidR="00154B02" w:rsidRPr="001E3EF4" w:rsidRDefault="00154B02" w:rsidP="0017274A">
            <w:pPr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>Senior Managers, Head of Departments, Permanent Secretaries</w:t>
            </w:r>
          </w:p>
        </w:tc>
        <w:tc>
          <w:tcPr>
            <w:tcW w:w="1430" w:type="dxa"/>
          </w:tcPr>
          <w:p w:rsidR="00154B02" w:rsidRPr="001E3EF4" w:rsidRDefault="00154B02" w:rsidP="001727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E3EF4">
              <w:rPr>
                <w:rFonts w:ascii="Tahoma" w:hAnsi="Tahoma" w:cs="Tahoma"/>
                <w:sz w:val="24"/>
                <w:szCs w:val="24"/>
              </w:rPr>
              <w:t xml:space="preserve">2 Days </w:t>
            </w:r>
          </w:p>
        </w:tc>
      </w:tr>
    </w:tbl>
    <w:p w:rsidR="0080794C" w:rsidRDefault="0080794C"/>
    <w:sectPr w:rsidR="00807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02"/>
    <w:rsid w:val="00154B02"/>
    <w:rsid w:val="0080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6DC35-7D2A-4108-9E00-B2D01624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B02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2020-08-09T15:37:00Z</dcterms:created>
  <dcterms:modified xsi:type="dcterms:W3CDTF">2020-08-09T15:38:00Z</dcterms:modified>
</cp:coreProperties>
</file>